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74DF6" w14:textId="77777777" w:rsidR="002C7544" w:rsidRDefault="002C7544" w:rsidP="002C7544">
      <w:pPr>
        <w:pStyle w:val="Titre1"/>
        <w:numPr>
          <w:ilvl w:val="0"/>
          <w:numId w:val="8"/>
        </w:numPr>
      </w:pPr>
      <w:r>
        <w:t>Positionnement de la demande</w:t>
      </w:r>
    </w:p>
    <w:p w14:paraId="0DF8A799" w14:textId="77777777" w:rsidR="009F58C9" w:rsidRDefault="009F58C9" w:rsidP="009F58C9">
      <w:pPr>
        <w:pBdr>
          <w:bottom w:val="single" w:sz="4" w:space="9" w:color="auto"/>
        </w:pBdr>
        <w:jc w:val="both"/>
        <w:rPr>
          <w:rFonts w:ascii="Verdana" w:hAnsi="Verdana"/>
          <w:b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2C7544" w:rsidRPr="009D35B5" w14:paraId="19B2973F" w14:textId="77777777" w:rsidTr="002C7544">
        <w:tc>
          <w:tcPr>
            <w:tcW w:w="2830" w:type="dxa"/>
          </w:tcPr>
          <w:p w14:paraId="780D49FE" w14:textId="77777777" w:rsidR="002C7544" w:rsidRPr="009D35B5" w:rsidRDefault="002C7544" w:rsidP="00AF59C5">
            <w:pPr>
              <w:spacing w:beforeLines="20" w:before="48" w:afterLines="20" w:after="48"/>
            </w:pPr>
            <w:r w:rsidRPr="009D35B5">
              <w:t>Nom du porteur du projet</w:t>
            </w:r>
          </w:p>
        </w:tc>
        <w:tc>
          <w:tcPr>
            <w:tcW w:w="6230" w:type="dxa"/>
          </w:tcPr>
          <w:p w14:paraId="30DC97A6" w14:textId="77777777" w:rsidR="002C7544" w:rsidRPr="009D35B5" w:rsidRDefault="002C7544" w:rsidP="00AF59C5">
            <w:pPr>
              <w:spacing w:beforeLines="20" w:before="48" w:afterLines="20" w:after="48"/>
              <w:ind w:left="113"/>
              <w:rPr>
                <w:b/>
              </w:rPr>
            </w:pPr>
            <w:r w:rsidRPr="009D35B5">
              <w:rPr>
                <w:b/>
              </w:rPr>
              <w:t>…</w:t>
            </w:r>
          </w:p>
        </w:tc>
      </w:tr>
      <w:tr w:rsidR="002C7544" w:rsidRPr="009D35B5" w14:paraId="6106D313" w14:textId="77777777" w:rsidTr="002C7544">
        <w:tc>
          <w:tcPr>
            <w:tcW w:w="2830" w:type="dxa"/>
          </w:tcPr>
          <w:p w14:paraId="7360FA7D" w14:textId="77777777" w:rsidR="002C7544" w:rsidRPr="009D35B5" w:rsidRDefault="002C7544" w:rsidP="00AF59C5">
            <w:pPr>
              <w:spacing w:beforeLines="20" w:before="48" w:afterLines="20" w:after="48"/>
              <w:rPr>
                <w:b/>
              </w:rPr>
            </w:pPr>
            <w:r w:rsidRPr="009D35B5">
              <w:rPr>
                <w:b/>
              </w:rPr>
              <w:t>Codique de l’unité et intitulé</w:t>
            </w:r>
          </w:p>
        </w:tc>
        <w:tc>
          <w:tcPr>
            <w:tcW w:w="6230" w:type="dxa"/>
          </w:tcPr>
          <w:p w14:paraId="6A768CDC" w14:textId="3C0D2F4B" w:rsidR="002C7544" w:rsidRPr="009D35B5" w:rsidRDefault="00613B50" w:rsidP="00AF59C5">
            <w:pPr>
              <w:spacing w:beforeLines="20" w:before="48" w:afterLines="20" w:after="48"/>
              <w:ind w:left="113"/>
              <w:rPr>
                <w:b/>
              </w:rPr>
            </w:pPr>
            <w:r>
              <w:rPr>
                <w:b/>
              </w:rPr>
              <w:t>UMR 0792 TBI</w:t>
            </w:r>
          </w:p>
        </w:tc>
      </w:tr>
      <w:tr w:rsidR="002C7544" w:rsidRPr="009D35B5" w14:paraId="393BFD63" w14:textId="77777777" w:rsidTr="002C7544">
        <w:tc>
          <w:tcPr>
            <w:tcW w:w="2830" w:type="dxa"/>
          </w:tcPr>
          <w:p w14:paraId="5DDC631B" w14:textId="77777777" w:rsidR="002C7544" w:rsidRPr="009D35B5" w:rsidRDefault="002C7544" w:rsidP="00AF59C5">
            <w:pPr>
              <w:spacing w:beforeLines="20" w:before="48" w:afterLines="20" w:after="48"/>
              <w:rPr>
                <w:b/>
              </w:rPr>
            </w:pPr>
            <w:r w:rsidRPr="009D35B5">
              <w:rPr>
                <w:b/>
              </w:rPr>
              <w:t>Titre du projet</w:t>
            </w:r>
          </w:p>
        </w:tc>
        <w:tc>
          <w:tcPr>
            <w:tcW w:w="6230" w:type="dxa"/>
          </w:tcPr>
          <w:p w14:paraId="6AD2EF87" w14:textId="77777777" w:rsidR="002C7544" w:rsidRPr="009D35B5" w:rsidRDefault="002C7544" w:rsidP="00AF59C5">
            <w:pPr>
              <w:spacing w:beforeLines="20" w:before="48" w:afterLines="20" w:after="48"/>
              <w:ind w:left="113"/>
              <w:rPr>
                <w:b/>
              </w:rPr>
            </w:pPr>
            <w:r w:rsidRPr="009D35B5">
              <w:rPr>
                <w:b/>
              </w:rPr>
              <w:t>…</w:t>
            </w:r>
          </w:p>
        </w:tc>
      </w:tr>
      <w:tr w:rsidR="002C7544" w:rsidRPr="009D35B5" w14:paraId="07E210FE" w14:textId="77777777" w:rsidTr="002C7544">
        <w:tc>
          <w:tcPr>
            <w:tcW w:w="2830" w:type="dxa"/>
          </w:tcPr>
          <w:p w14:paraId="4D7495CE" w14:textId="77777777" w:rsidR="002C7544" w:rsidRPr="009D35B5" w:rsidRDefault="002C7544" w:rsidP="00AF59C5">
            <w:pPr>
              <w:spacing w:beforeLines="20" w:before="48" w:afterLines="20" w:after="48"/>
              <w:rPr>
                <w:b/>
              </w:rPr>
            </w:pPr>
            <w:r w:rsidRPr="009D35B5">
              <w:rPr>
                <w:b/>
              </w:rPr>
              <w:t>Acronyme du projet</w:t>
            </w:r>
          </w:p>
        </w:tc>
        <w:tc>
          <w:tcPr>
            <w:tcW w:w="6230" w:type="dxa"/>
          </w:tcPr>
          <w:p w14:paraId="0CA3EDAF" w14:textId="77777777" w:rsidR="002C7544" w:rsidRPr="009D35B5" w:rsidRDefault="002C7544" w:rsidP="00AF59C5">
            <w:pPr>
              <w:spacing w:beforeLines="20" w:before="48" w:afterLines="20" w:after="48"/>
              <w:ind w:left="113"/>
              <w:rPr>
                <w:b/>
              </w:rPr>
            </w:pPr>
            <w:r w:rsidRPr="009D35B5">
              <w:rPr>
                <w:b/>
              </w:rPr>
              <w:t>….</w:t>
            </w:r>
          </w:p>
        </w:tc>
      </w:tr>
      <w:tr w:rsidR="002C7544" w:rsidRPr="009D35B5" w14:paraId="0C8E3F76" w14:textId="77777777" w:rsidTr="002C7544">
        <w:tc>
          <w:tcPr>
            <w:tcW w:w="2830" w:type="dxa"/>
          </w:tcPr>
          <w:p w14:paraId="06B29F84" w14:textId="0DCEA986" w:rsidR="002C7544" w:rsidRPr="009D35B5" w:rsidRDefault="002C7544" w:rsidP="00AF59C5">
            <w:pPr>
              <w:spacing w:beforeLines="20" w:before="48" w:afterLines="20" w:after="48"/>
              <w:rPr>
                <w:b/>
              </w:rPr>
            </w:pPr>
            <w:r>
              <w:rPr>
                <w:b/>
              </w:rPr>
              <w:t xml:space="preserve">Grand(s) Objectif(s) Scientifique(s) concerné(s) (GOS) - </w:t>
            </w:r>
          </w:p>
        </w:tc>
        <w:tc>
          <w:tcPr>
            <w:tcW w:w="6230" w:type="dxa"/>
          </w:tcPr>
          <w:p w14:paraId="0D9E4A1F" w14:textId="2551F702" w:rsidR="002C7544" w:rsidRPr="009D35B5" w:rsidRDefault="002C7544" w:rsidP="00AF59C5">
            <w:pPr>
              <w:spacing w:beforeLines="20" w:before="48" w:afterLines="20" w:after="48"/>
              <w:ind w:left="113"/>
              <w:rPr>
                <w:b/>
              </w:rPr>
            </w:pPr>
            <w:r>
              <w:rPr>
                <w:b/>
              </w:rPr>
              <w:t xml:space="preserve">… </w:t>
            </w:r>
          </w:p>
        </w:tc>
      </w:tr>
      <w:tr w:rsidR="002C7544" w:rsidRPr="009D35B5" w14:paraId="4866C611" w14:textId="77777777" w:rsidTr="002C7544">
        <w:tc>
          <w:tcPr>
            <w:tcW w:w="2830" w:type="dxa"/>
          </w:tcPr>
          <w:p w14:paraId="48254E2F" w14:textId="77777777" w:rsidR="002C7544" w:rsidRPr="009D35B5" w:rsidRDefault="002C7544" w:rsidP="00AF59C5">
            <w:pPr>
              <w:spacing w:beforeLines="20" w:before="48" w:afterLines="20" w:after="48"/>
              <w:rPr>
                <w:b/>
              </w:rPr>
            </w:pPr>
            <w:r>
              <w:rPr>
                <w:b/>
              </w:rPr>
              <w:t>Type de demande</w:t>
            </w:r>
          </w:p>
        </w:tc>
        <w:tc>
          <w:tcPr>
            <w:tcW w:w="6230" w:type="dxa"/>
          </w:tcPr>
          <w:p w14:paraId="5A354361" w14:textId="77777777" w:rsidR="002C7544" w:rsidRPr="009D35B5" w:rsidRDefault="002C7544" w:rsidP="00AF59C5">
            <w:pPr>
              <w:spacing w:beforeLines="20" w:before="48" w:afterLines="20" w:after="48"/>
              <w:ind w:left="113"/>
              <w:rPr>
                <w:rFonts w:cstheme="minorHAnsi"/>
                <w:b/>
              </w:rPr>
            </w:pPr>
            <w:r>
              <w:rPr>
                <w:rFonts w:cstheme="minorHAnsi"/>
                <w:b/>
                <w:color w:val="BFBFBF"/>
              </w:rPr>
              <w:t>AIC ou ANS</w:t>
            </w:r>
          </w:p>
        </w:tc>
      </w:tr>
      <w:tr w:rsidR="002C7544" w:rsidRPr="009D35B5" w14:paraId="6DED1B5B" w14:textId="77777777" w:rsidTr="002C7544">
        <w:tc>
          <w:tcPr>
            <w:tcW w:w="2830" w:type="dxa"/>
          </w:tcPr>
          <w:p w14:paraId="0962850C" w14:textId="498FF1D1" w:rsidR="002C7544" w:rsidRDefault="002C7544" w:rsidP="002C7544">
            <w:pPr>
              <w:spacing w:beforeLines="20" w:before="48" w:afterLines="20" w:after="48"/>
              <w:rPr>
                <w:b/>
              </w:rPr>
            </w:pPr>
            <w:r w:rsidRPr="002C7544">
              <w:rPr>
                <w:b/>
              </w:rPr>
              <w:t>Période couverte</w:t>
            </w:r>
          </w:p>
        </w:tc>
        <w:tc>
          <w:tcPr>
            <w:tcW w:w="6230" w:type="dxa"/>
          </w:tcPr>
          <w:p w14:paraId="2396DEC6" w14:textId="323CBE76" w:rsidR="002C7544" w:rsidRDefault="002C7544" w:rsidP="002C7544">
            <w:pPr>
              <w:spacing w:beforeLines="20" w:before="48" w:afterLines="20" w:after="48"/>
              <w:ind w:left="113"/>
              <w:rPr>
                <w:rFonts w:cstheme="minorHAnsi"/>
                <w:b/>
                <w:color w:val="BFBFBF"/>
              </w:rPr>
            </w:pPr>
            <w:proofErr w:type="gramStart"/>
            <w:r w:rsidRPr="00282BA2">
              <w:rPr>
                <w:rFonts w:cstheme="minorHAnsi"/>
                <w:b/>
                <w:color w:val="BFBFBF"/>
                <w:sz w:val="20"/>
                <w:szCs w:val="20"/>
              </w:rPr>
              <w:t>bilan</w:t>
            </w:r>
            <w:proofErr w:type="gramEnd"/>
            <w:r w:rsidRPr="00282BA2">
              <w:rPr>
                <w:rFonts w:cstheme="minorHAnsi"/>
                <w:b/>
                <w:color w:val="BFBFBF"/>
                <w:sz w:val="20"/>
                <w:szCs w:val="20"/>
              </w:rPr>
              <w:t xml:space="preserve"> à mi-parcours ou bilan final</w:t>
            </w:r>
          </w:p>
        </w:tc>
      </w:tr>
      <w:tr w:rsidR="002C7544" w:rsidRPr="009D35B5" w14:paraId="6216E010" w14:textId="77777777" w:rsidTr="002C7544">
        <w:tc>
          <w:tcPr>
            <w:tcW w:w="2830" w:type="dxa"/>
          </w:tcPr>
          <w:p w14:paraId="29C94E3F" w14:textId="77777777" w:rsidR="002C7544" w:rsidRPr="00DA41FE" w:rsidRDefault="002C7544" w:rsidP="002C7544">
            <w:pPr>
              <w:spacing w:beforeLines="20" w:before="48" w:afterLines="20" w:after="48"/>
              <w:rPr>
                <w:b/>
              </w:rPr>
            </w:pPr>
            <w:r w:rsidRPr="00DA41FE">
              <w:rPr>
                <w:b/>
              </w:rPr>
              <w:t xml:space="preserve">Ce projet fait-il suite à un projet de financement : </w:t>
            </w:r>
          </w:p>
        </w:tc>
        <w:tc>
          <w:tcPr>
            <w:tcW w:w="6230" w:type="dxa"/>
          </w:tcPr>
          <w:p w14:paraId="2ACB9916" w14:textId="77777777" w:rsidR="002C7544" w:rsidRPr="00DA41FE" w:rsidRDefault="002C7544" w:rsidP="002C7544">
            <w:pPr>
              <w:pStyle w:val="Paragraphedeliste"/>
              <w:numPr>
                <w:ilvl w:val="0"/>
                <w:numId w:val="7"/>
              </w:numPr>
              <w:spacing w:beforeLines="20" w:before="48" w:afterLines="20" w:after="48"/>
              <w:rPr>
                <w:rFonts w:cstheme="minorHAnsi"/>
                <w:b/>
              </w:rPr>
            </w:pPr>
            <w:r w:rsidRPr="00DA41FE">
              <w:rPr>
                <w:rFonts w:cstheme="minorHAnsi"/>
                <w:b/>
              </w:rPr>
              <w:t>TRANSFORM ? Si oui, lequel ?</w:t>
            </w:r>
          </w:p>
          <w:p w14:paraId="5FBC9E6F" w14:textId="77777777" w:rsidR="002C7544" w:rsidRPr="00DA41FE" w:rsidRDefault="002C7544" w:rsidP="002C7544">
            <w:pPr>
              <w:pStyle w:val="Paragraphedeliste"/>
              <w:numPr>
                <w:ilvl w:val="0"/>
                <w:numId w:val="7"/>
              </w:numPr>
              <w:spacing w:beforeLines="20" w:before="48" w:afterLines="20" w:after="48"/>
              <w:rPr>
                <w:rFonts w:cstheme="minorHAnsi"/>
                <w:b/>
              </w:rPr>
            </w:pPr>
            <w:r w:rsidRPr="00DA41FE">
              <w:rPr>
                <w:rFonts w:cstheme="minorHAnsi"/>
                <w:b/>
              </w:rPr>
              <w:t>Autre ? si oui, lequel ?</w:t>
            </w:r>
          </w:p>
        </w:tc>
      </w:tr>
    </w:tbl>
    <w:p w14:paraId="32606985" w14:textId="77777777" w:rsidR="00D65EE0" w:rsidRDefault="00D65EE0" w:rsidP="00211C76">
      <w:pPr>
        <w:jc w:val="both"/>
        <w:rPr>
          <w:rFonts w:ascii="Verdana" w:hAnsi="Verdana"/>
          <w:i/>
          <w:iCs/>
          <w:sz w:val="20"/>
        </w:rPr>
      </w:pPr>
    </w:p>
    <w:p w14:paraId="37BCDCE6" w14:textId="15BBE7EA" w:rsidR="00F1045A" w:rsidRPr="00282BA2" w:rsidRDefault="00211C76" w:rsidP="002C7544">
      <w:pPr>
        <w:pStyle w:val="Titre1"/>
      </w:pPr>
      <w:r w:rsidRPr="00282BA2">
        <w:t>Rappel de votre hypothèse de départ</w:t>
      </w:r>
      <w:r w:rsidR="00282BA2"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7544" w14:paraId="0B2B6DED" w14:textId="77777777" w:rsidTr="002C7544">
        <w:tc>
          <w:tcPr>
            <w:tcW w:w="9062" w:type="dxa"/>
          </w:tcPr>
          <w:p w14:paraId="4AFD46D9" w14:textId="77777777" w:rsidR="002C7544" w:rsidRDefault="002C7544">
            <w:pPr>
              <w:jc w:val="both"/>
              <w:rPr>
                <w:rFonts w:eastAsia="Times" w:cs="Times New Roman"/>
                <w:b/>
                <w:i/>
                <w:iCs/>
                <w:sz w:val="20"/>
                <w:szCs w:val="20"/>
                <w:lang w:eastAsia="fr-FR"/>
              </w:rPr>
            </w:pPr>
            <w:r>
              <w:rPr>
                <w:rFonts w:eastAsia="Times" w:cs="Times New Roman"/>
                <w:b/>
                <w:i/>
                <w:iCs/>
                <w:sz w:val="20"/>
                <w:szCs w:val="20"/>
                <w:lang w:eastAsia="fr-FR"/>
              </w:rPr>
              <w:t>…</w:t>
            </w:r>
          </w:p>
          <w:p w14:paraId="4C45697F" w14:textId="77777777" w:rsidR="002C7544" w:rsidRDefault="002C7544">
            <w:pPr>
              <w:jc w:val="both"/>
              <w:rPr>
                <w:b/>
                <w:i/>
                <w:iCs/>
                <w:sz w:val="20"/>
              </w:rPr>
            </w:pPr>
          </w:p>
          <w:p w14:paraId="278DC960" w14:textId="77777777" w:rsidR="002C7544" w:rsidRDefault="002C7544">
            <w:pPr>
              <w:jc w:val="both"/>
              <w:rPr>
                <w:b/>
                <w:i/>
                <w:iCs/>
                <w:sz w:val="20"/>
              </w:rPr>
            </w:pPr>
          </w:p>
          <w:p w14:paraId="2FC9F0E1" w14:textId="77777777" w:rsidR="002C7544" w:rsidRDefault="002C7544">
            <w:pPr>
              <w:jc w:val="both"/>
              <w:rPr>
                <w:b/>
                <w:i/>
                <w:iCs/>
                <w:sz w:val="20"/>
              </w:rPr>
            </w:pPr>
          </w:p>
          <w:p w14:paraId="1084DA1D" w14:textId="77777777" w:rsidR="002C7544" w:rsidRDefault="002C7544">
            <w:pPr>
              <w:jc w:val="both"/>
              <w:rPr>
                <w:b/>
                <w:i/>
                <w:iCs/>
                <w:sz w:val="20"/>
              </w:rPr>
            </w:pPr>
          </w:p>
          <w:p w14:paraId="1EB46FA2" w14:textId="712AC2EC" w:rsidR="002C7544" w:rsidRDefault="002C7544">
            <w:pPr>
              <w:jc w:val="both"/>
              <w:rPr>
                <w:b/>
                <w:i/>
                <w:iCs/>
                <w:sz w:val="20"/>
              </w:rPr>
            </w:pPr>
          </w:p>
        </w:tc>
      </w:tr>
    </w:tbl>
    <w:p w14:paraId="63732544" w14:textId="77777777" w:rsidR="00211C76" w:rsidRPr="00282BA2" w:rsidRDefault="00211C76">
      <w:pPr>
        <w:jc w:val="both"/>
        <w:rPr>
          <w:rFonts w:asciiTheme="minorHAnsi" w:hAnsiTheme="minorHAnsi"/>
          <w:b/>
          <w:i/>
          <w:iCs/>
          <w:sz w:val="20"/>
        </w:rPr>
      </w:pPr>
    </w:p>
    <w:p w14:paraId="2E9315A9" w14:textId="5F48E1C4" w:rsidR="00A243E5" w:rsidRPr="00297C17" w:rsidRDefault="00A243E5" w:rsidP="002C7544">
      <w:pPr>
        <w:pStyle w:val="Titre1"/>
      </w:pPr>
      <w:r>
        <w:t>Vos faits marquants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7544" w14:paraId="009C0E5C" w14:textId="77777777" w:rsidTr="002C7544">
        <w:tc>
          <w:tcPr>
            <w:tcW w:w="9062" w:type="dxa"/>
          </w:tcPr>
          <w:p w14:paraId="7813FD87" w14:textId="77777777" w:rsidR="002C7544" w:rsidRPr="00282BA2" w:rsidRDefault="002C7544" w:rsidP="002C7544">
            <w:pPr>
              <w:numPr>
                <w:ilvl w:val="0"/>
                <w:numId w:val="4"/>
              </w:numPr>
              <w:jc w:val="both"/>
              <w:rPr>
                <w:b/>
                <w:sz w:val="22"/>
              </w:rPr>
            </w:pPr>
            <w:r w:rsidRPr="00282BA2">
              <w:rPr>
                <w:b/>
                <w:sz w:val="22"/>
              </w:rPr>
              <w:t>Scientifiques</w:t>
            </w:r>
          </w:p>
          <w:p w14:paraId="31F21004" w14:textId="77777777" w:rsidR="002C7544" w:rsidRPr="00282BA2" w:rsidRDefault="002C7544" w:rsidP="002C7544">
            <w:pPr>
              <w:jc w:val="both"/>
              <w:rPr>
                <w:i/>
                <w:sz w:val="22"/>
              </w:rPr>
            </w:pPr>
            <w:r w:rsidRPr="00282BA2">
              <w:rPr>
                <w:i/>
                <w:sz w:val="22"/>
              </w:rPr>
              <w:t xml:space="preserve">1 à 3 résultats marquants du projet </w:t>
            </w:r>
          </w:p>
          <w:p w14:paraId="2E5D398E" w14:textId="77777777" w:rsidR="002C7544" w:rsidRPr="00282BA2" w:rsidRDefault="002C7544" w:rsidP="002C7544">
            <w:pPr>
              <w:jc w:val="both"/>
              <w:rPr>
                <w:i/>
                <w:sz w:val="22"/>
              </w:rPr>
            </w:pPr>
            <w:r w:rsidRPr="00282BA2">
              <w:rPr>
                <w:i/>
                <w:sz w:val="22"/>
              </w:rPr>
              <w:t>Les publications soumises ou acceptées</w:t>
            </w:r>
          </w:p>
          <w:p w14:paraId="4975B6BB" w14:textId="77777777" w:rsidR="002C7544" w:rsidRDefault="002C7544" w:rsidP="002C7544">
            <w:pPr>
              <w:jc w:val="both"/>
              <w:rPr>
                <w:i/>
                <w:sz w:val="22"/>
              </w:rPr>
            </w:pPr>
            <w:r w:rsidRPr="00282BA2">
              <w:rPr>
                <w:i/>
                <w:sz w:val="22"/>
              </w:rPr>
              <w:t xml:space="preserve">Les difficultés rencontrées </w:t>
            </w:r>
          </w:p>
          <w:p w14:paraId="625FACDF" w14:textId="77777777" w:rsidR="002C7544" w:rsidRDefault="002C7544">
            <w:pPr>
              <w:jc w:val="both"/>
              <w:rPr>
                <w:b/>
                <w:i/>
                <w:iCs/>
                <w:sz w:val="22"/>
              </w:rPr>
            </w:pPr>
            <w:r>
              <w:rPr>
                <w:b/>
                <w:i/>
                <w:iCs/>
                <w:sz w:val="22"/>
              </w:rPr>
              <w:t>…</w:t>
            </w:r>
          </w:p>
          <w:p w14:paraId="113BC2AC" w14:textId="77777777" w:rsidR="002C7544" w:rsidRDefault="002C7544">
            <w:pPr>
              <w:jc w:val="both"/>
              <w:rPr>
                <w:b/>
                <w:i/>
                <w:iCs/>
                <w:sz w:val="22"/>
              </w:rPr>
            </w:pPr>
          </w:p>
          <w:p w14:paraId="05DCBF1A" w14:textId="3CA80CD6" w:rsidR="002C7544" w:rsidRDefault="002C7544">
            <w:pPr>
              <w:jc w:val="both"/>
              <w:rPr>
                <w:b/>
                <w:i/>
                <w:iCs/>
                <w:sz w:val="22"/>
              </w:rPr>
            </w:pPr>
          </w:p>
        </w:tc>
      </w:tr>
    </w:tbl>
    <w:p w14:paraId="53698701" w14:textId="77777777" w:rsidR="00211C76" w:rsidRPr="00282BA2" w:rsidRDefault="00211C76">
      <w:pPr>
        <w:jc w:val="both"/>
        <w:rPr>
          <w:rFonts w:asciiTheme="minorHAnsi" w:hAnsiTheme="minorHAnsi"/>
          <w:b/>
          <w:i/>
          <w:iCs/>
          <w:sz w:val="22"/>
          <w:szCs w:val="22"/>
        </w:rPr>
      </w:pPr>
    </w:p>
    <w:p w14:paraId="5EE6DF25" w14:textId="77777777" w:rsidR="002C7544" w:rsidRDefault="002C7544" w:rsidP="00E9498E">
      <w:pPr>
        <w:jc w:val="both"/>
        <w:rPr>
          <w:rFonts w:asciiTheme="minorHAnsi" w:hAnsiTheme="minorHAnsi"/>
          <w:i/>
          <w:sz w:val="22"/>
          <w:szCs w:val="22"/>
        </w:rPr>
      </w:pPr>
    </w:p>
    <w:p w14:paraId="570BEE2C" w14:textId="77777777" w:rsidR="00963B8C" w:rsidRDefault="00963B8C" w:rsidP="00E9498E">
      <w:pPr>
        <w:jc w:val="both"/>
        <w:rPr>
          <w:rFonts w:asciiTheme="minorHAnsi" w:hAnsiTheme="minorHAnsi"/>
          <w:i/>
          <w:sz w:val="22"/>
          <w:szCs w:val="22"/>
        </w:rPr>
      </w:pPr>
    </w:p>
    <w:p w14:paraId="102CD7C3" w14:textId="77777777" w:rsidR="00963B8C" w:rsidRPr="00282BA2" w:rsidRDefault="00963B8C" w:rsidP="00E9498E">
      <w:pPr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7544" w14:paraId="5AF1C30A" w14:textId="77777777" w:rsidTr="002C7544">
        <w:tc>
          <w:tcPr>
            <w:tcW w:w="9062" w:type="dxa"/>
          </w:tcPr>
          <w:p w14:paraId="50072CFB" w14:textId="77777777" w:rsidR="002C7544" w:rsidRPr="00963B8C" w:rsidRDefault="002C7544" w:rsidP="00963B8C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eastAsiaTheme="minorHAnsi"/>
                <w:b/>
                <w:sz w:val="22"/>
              </w:rPr>
            </w:pPr>
            <w:r w:rsidRPr="00963B8C">
              <w:rPr>
                <w:rFonts w:eastAsiaTheme="minorHAnsi"/>
                <w:b/>
                <w:sz w:val="22"/>
              </w:rPr>
              <w:t>Méthodologiques</w:t>
            </w:r>
          </w:p>
          <w:p w14:paraId="3E556C94" w14:textId="77777777" w:rsidR="002C7544" w:rsidRPr="00282BA2" w:rsidRDefault="002C7544" w:rsidP="002C7544">
            <w:pPr>
              <w:jc w:val="both"/>
              <w:rPr>
                <w:i/>
                <w:sz w:val="22"/>
              </w:rPr>
            </w:pPr>
            <w:r w:rsidRPr="00282BA2">
              <w:rPr>
                <w:i/>
                <w:sz w:val="22"/>
              </w:rPr>
              <w:t xml:space="preserve">1 à 3 méthodes développées d’intérêt pour la communauté de chercheurs ou d’ingénieurs concernée, </w:t>
            </w:r>
          </w:p>
          <w:p w14:paraId="6E3349F9" w14:textId="77777777" w:rsidR="002C7544" w:rsidRPr="00282BA2" w:rsidRDefault="002C7544" w:rsidP="002C7544">
            <w:pPr>
              <w:jc w:val="both"/>
              <w:rPr>
                <w:i/>
                <w:sz w:val="22"/>
              </w:rPr>
            </w:pPr>
            <w:r w:rsidRPr="00282BA2">
              <w:rPr>
                <w:i/>
                <w:sz w:val="22"/>
              </w:rPr>
              <w:t>Les collaborations éventuelles avec des plateformes expérimentales ou instrumentales</w:t>
            </w:r>
          </w:p>
          <w:p w14:paraId="40A9B7FD" w14:textId="77777777" w:rsidR="002C7544" w:rsidRPr="00282BA2" w:rsidRDefault="002C7544" w:rsidP="002C7544">
            <w:pPr>
              <w:jc w:val="both"/>
              <w:rPr>
                <w:i/>
                <w:sz w:val="22"/>
              </w:rPr>
            </w:pPr>
            <w:r w:rsidRPr="00282BA2">
              <w:rPr>
                <w:i/>
                <w:sz w:val="22"/>
              </w:rPr>
              <w:t xml:space="preserve">Les difficultés rencontrées </w:t>
            </w:r>
          </w:p>
          <w:p w14:paraId="55231DE0" w14:textId="77777777" w:rsidR="002C7544" w:rsidRDefault="002C7544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…</w:t>
            </w:r>
          </w:p>
          <w:p w14:paraId="1EC732BA" w14:textId="0B1C3B7F" w:rsidR="002C7544" w:rsidRDefault="002C7544">
            <w:pPr>
              <w:jc w:val="both"/>
              <w:rPr>
                <w:b/>
                <w:sz w:val="22"/>
              </w:rPr>
            </w:pPr>
          </w:p>
        </w:tc>
      </w:tr>
    </w:tbl>
    <w:p w14:paraId="7855A84F" w14:textId="77777777" w:rsidR="006F1CB5" w:rsidRPr="00282BA2" w:rsidRDefault="006F1CB5" w:rsidP="00C97D85">
      <w:pPr>
        <w:jc w:val="both"/>
        <w:rPr>
          <w:rFonts w:asciiTheme="minorHAnsi" w:hAnsiTheme="minorHAnsi"/>
          <w:i/>
          <w:sz w:val="22"/>
          <w:szCs w:val="22"/>
        </w:rPr>
      </w:pPr>
    </w:p>
    <w:p w14:paraId="0926E952" w14:textId="77777777" w:rsidR="00C97D85" w:rsidRPr="00282BA2" w:rsidRDefault="00C97D85" w:rsidP="00C97D85">
      <w:pPr>
        <w:ind w:left="720"/>
        <w:jc w:val="both"/>
        <w:rPr>
          <w:rFonts w:asciiTheme="minorHAnsi" w:hAnsiTheme="minorHAnsi"/>
          <w:b/>
          <w:sz w:val="22"/>
          <w:szCs w:val="22"/>
        </w:rPr>
      </w:pPr>
    </w:p>
    <w:p w14:paraId="34D1A3C4" w14:textId="77777777" w:rsidR="006F1CB5" w:rsidRPr="00282BA2" w:rsidRDefault="006F1CB5" w:rsidP="006F1CB5">
      <w:pPr>
        <w:jc w:val="both"/>
        <w:rPr>
          <w:rFonts w:asciiTheme="minorHAnsi" w:hAnsiTheme="minorHAnsi"/>
          <w:b/>
          <w:i/>
          <w:color w:val="FF0000"/>
          <w:sz w:val="22"/>
          <w:szCs w:val="22"/>
        </w:rPr>
      </w:pPr>
      <w:r w:rsidRPr="00282BA2">
        <w:rPr>
          <w:rFonts w:asciiTheme="minorHAnsi" w:hAnsiTheme="minorHAnsi"/>
          <w:b/>
          <w:i/>
          <w:color w:val="FF0000"/>
          <w:sz w:val="22"/>
          <w:szCs w:val="22"/>
        </w:rPr>
        <w:t>NB : Joindre 1 à 2 slides d’illustration sur vos résultats scientifiques et méthodologiques</w:t>
      </w:r>
    </w:p>
    <w:p w14:paraId="15756E15" w14:textId="3B803F25" w:rsidR="00E04AA3" w:rsidRDefault="00E04AA3" w:rsidP="002C7544">
      <w:pPr>
        <w:jc w:val="both"/>
        <w:rPr>
          <w:rFonts w:asciiTheme="minorHAnsi" w:hAnsiTheme="minorHAnsi"/>
          <w:b/>
          <w:i/>
          <w:color w:val="FF0000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7544" w14:paraId="4B016F88" w14:textId="77777777" w:rsidTr="002C7544">
        <w:tc>
          <w:tcPr>
            <w:tcW w:w="9062" w:type="dxa"/>
          </w:tcPr>
          <w:p w14:paraId="3B17531B" w14:textId="77777777" w:rsidR="002C7544" w:rsidRPr="00282BA2" w:rsidRDefault="002C7544" w:rsidP="002C7544">
            <w:pPr>
              <w:numPr>
                <w:ilvl w:val="0"/>
                <w:numId w:val="4"/>
              </w:numPr>
              <w:jc w:val="both"/>
              <w:rPr>
                <w:b/>
                <w:sz w:val="22"/>
              </w:rPr>
            </w:pPr>
            <w:r w:rsidRPr="00282BA2">
              <w:rPr>
                <w:b/>
                <w:sz w:val="22"/>
              </w:rPr>
              <w:t xml:space="preserve">Collaboratifs </w:t>
            </w:r>
          </w:p>
          <w:p w14:paraId="08DC1664" w14:textId="77777777" w:rsidR="002C7544" w:rsidRPr="00282BA2" w:rsidRDefault="002C7544" w:rsidP="002C7544">
            <w:pPr>
              <w:jc w:val="both"/>
              <w:rPr>
                <w:sz w:val="22"/>
              </w:rPr>
            </w:pPr>
            <w:r w:rsidRPr="00282BA2">
              <w:rPr>
                <w:i/>
                <w:sz w:val="22"/>
              </w:rPr>
              <w:t xml:space="preserve">Partenariats majeurs noués ou renforcés dans le cadre du projet : organisme, nom du contact, exemple de collaboration (animations, publications, contrats, </w:t>
            </w:r>
            <w:proofErr w:type="spellStart"/>
            <w:r w:rsidRPr="00282BA2">
              <w:rPr>
                <w:i/>
                <w:sz w:val="22"/>
              </w:rPr>
              <w:t>etc</w:t>
            </w:r>
            <w:proofErr w:type="spellEnd"/>
            <w:r w:rsidRPr="00282BA2">
              <w:rPr>
                <w:i/>
                <w:sz w:val="22"/>
              </w:rPr>
              <w:t>)</w:t>
            </w:r>
          </w:p>
          <w:p w14:paraId="0CC7689A" w14:textId="77777777" w:rsidR="002C7544" w:rsidRDefault="002C7544" w:rsidP="002C7544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…</w:t>
            </w:r>
          </w:p>
          <w:p w14:paraId="4B104A5B" w14:textId="1FF172A2" w:rsidR="002C7544" w:rsidRDefault="002C7544" w:rsidP="002C7544">
            <w:pPr>
              <w:jc w:val="both"/>
              <w:rPr>
                <w:b/>
                <w:sz w:val="22"/>
              </w:rPr>
            </w:pPr>
          </w:p>
        </w:tc>
      </w:tr>
    </w:tbl>
    <w:p w14:paraId="42034642" w14:textId="77777777" w:rsidR="002C7544" w:rsidRPr="00282BA2" w:rsidRDefault="002C7544" w:rsidP="002C7544">
      <w:pPr>
        <w:jc w:val="both"/>
        <w:rPr>
          <w:rFonts w:asciiTheme="minorHAnsi" w:hAnsiTheme="minorHAnsi"/>
          <w:b/>
          <w:sz w:val="22"/>
          <w:szCs w:val="22"/>
        </w:rPr>
      </w:pPr>
    </w:p>
    <w:p w14:paraId="6CCE5816" w14:textId="77777777" w:rsidR="00F1045A" w:rsidRPr="00282BA2" w:rsidRDefault="00F1045A" w:rsidP="00F1045A">
      <w:pPr>
        <w:jc w:val="both"/>
        <w:rPr>
          <w:rFonts w:asciiTheme="minorHAnsi" w:hAnsiTheme="minorHAnsi"/>
          <w:b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7544" w14:paraId="39ADACCD" w14:textId="77777777" w:rsidTr="002C7544">
        <w:tc>
          <w:tcPr>
            <w:tcW w:w="9062" w:type="dxa"/>
          </w:tcPr>
          <w:p w14:paraId="0D98B8CB" w14:textId="77777777" w:rsidR="002C7544" w:rsidRPr="00282BA2" w:rsidRDefault="002C7544" w:rsidP="002C7544">
            <w:pPr>
              <w:numPr>
                <w:ilvl w:val="0"/>
                <w:numId w:val="4"/>
              </w:numPr>
              <w:jc w:val="both"/>
              <w:rPr>
                <w:b/>
                <w:sz w:val="22"/>
              </w:rPr>
            </w:pPr>
            <w:r w:rsidRPr="00282BA2">
              <w:rPr>
                <w:b/>
                <w:sz w:val="22"/>
              </w:rPr>
              <w:t>En perspectives</w:t>
            </w:r>
          </w:p>
          <w:p w14:paraId="36F5FEA4" w14:textId="77777777" w:rsidR="002C7544" w:rsidRPr="00282BA2" w:rsidRDefault="002C7544" w:rsidP="002C7544">
            <w:pPr>
              <w:ind w:left="360"/>
              <w:jc w:val="both"/>
              <w:rPr>
                <w:b/>
                <w:sz w:val="22"/>
              </w:rPr>
            </w:pPr>
          </w:p>
          <w:p w14:paraId="1636AA94" w14:textId="77777777" w:rsidR="002C7544" w:rsidRPr="00282BA2" w:rsidRDefault="002C7544" w:rsidP="002C7544">
            <w:pPr>
              <w:jc w:val="both"/>
              <w:rPr>
                <w:i/>
                <w:sz w:val="22"/>
              </w:rPr>
            </w:pPr>
            <w:r w:rsidRPr="00282BA2">
              <w:rPr>
                <w:i/>
                <w:sz w:val="22"/>
              </w:rPr>
              <w:t>Les nouvelles questions de recherche issues du projet, ce qui reste à traiter</w:t>
            </w:r>
          </w:p>
          <w:p w14:paraId="4A3AB0CE" w14:textId="77777777" w:rsidR="002C7544" w:rsidRPr="00282BA2" w:rsidRDefault="002C7544" w:rsidP="002C7544">
            <w:pPr>
              <w:jc w:val="both"/>
              <w:rPr>
                <w:i/>
                <w:sz w:val="22"/>
              </w:rPr>
            </w:pPr>
          </w:p>
          <w:p w14:paraId="489D9BC9" w14:textId="77777777" w:rsidR="002C7544" w:rsidRDefault="002C7544" w:rsidP="002C7544">
            <w:pPr>
              <w:jc w:val="both"/>
              <w:rPr>
                <w:i/>
                <w:sz w:val="22"/>
              </w:rPr>
            </w:pPr>
            <w:r w:rsidRPr="00282BA2">
              <w:rPr>
                <w:i/>
                <w:sz w:val="22"/>
              </w:rPr>
              <w:t>Avez-vous obtenu, déposé, ou envisagez-vous de déposer d’autres demandes de financements pour poursuivre les questions de recherche liées à ce projet. Précisez. (EU, ANR, Régions, etc.)</w:t>
            </w:r>
          </w:p>
          <w:p w14:paraId="61E99083" w14:textId="77777777" w:rsidR="002C7544" w:rsidRDefault="002C7544" w:rsidP="00F1045A">
            <w:pPr>
              <w:jc w:val="both"/>
              <w:rPr>
                <w:b/>
                <w:sz w:val="22"/>
              </w:rPr>
            </w:pPr>
          </w:p>
          <w:p w14:paraId="1FCDEA99" w14:textId="583E6BFF" w:rsidR="002C7544" w:rsidRDefault="002C7544" w:rsidP="00F1045A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….</w:t>
            </w:r>
          </w:p>
        </w:tc>
      </w:tr>
    </w:tbl>
    <w:p w14:paraId="436EFB85" w14:textId="77777777" w:rsidR="00B7190D" w:rsidRPr="00282BA2" w:rsidRDefault="00B7190D" w:rsidP="00F1045A">
      <w:pPr>
        <w:jc w:val="both"/>
        <w:rPr>
          <w:rFonts w:asciiTheme="minorHAnsi" w:hAnsiTheme="minorHAnsi"/>
          <w:b/>
          <w:sz w:val="22"/>
          <w:szCs w:val="22"/>
        </w:rPr>
      </w:pPr>
    </w:p>
    <w:p w14:paraId="181C5283" w14:textId="737BDC77" w:rsidR="00534431" w:rsidRDefault="00070EAC" w:rsidP="00070EAC">
      <w:pPr>
        <w:pStyle w:val="Titre1"/>
        <w:rPr>
          <w:sz w:val="20"/>
        </w:rPr>
      </w:pPr>
      <w:r>
        <w:rPr>
          <w:sz w:val="20"/>
        </w:rPr>
        <w:t>Répartition Financière souhaitée pour</w:t>
      </w:r>
      <w:r w:rsidR="003743BC">
        <w:rPr>
          <w:sz w:val="20"/>
        </w:rPr>
        <w:t xml:space="preserve"> </w:t>
      </w:r>
      <w:r w:rsidR="00DA6D0C">
        <w:rPr>
          <w:sz w:val="20"/>
        </w:rPr>
        <w:t>la seconde année</w:t>
      </w:r>
    </w:p>
    <w:p w14:paraId="40C4051B" w14:textId="5CB823A9" w:rsidR="003743BC" w:rsidRDefault="00070EAC" w:rsidP="00070EAC">
      <w:pPr>
        <w:jc w:val="both"/>
        <w:rPr>
          <w:color w:val="FF0000"/>
          <w:sz w:val="22"/>
          <w:szCs w:val="22"/>
        </w:rPr>
      </w:pPr>
      <w:r w:rsidRPr="00DA41FE">
        <w:rPr>
          <w:color w:val="FF0000"/>
          <w:sz w:val="22"/>
          <w:szCs w:val="22"/>
        </w:rPr>
        <w:t>Pour les demandes d’AIC, nous vous remercions de nous préciser la répartition souhaitée entre les unités</w:t>
      </w:r>
      <w:r w:rsidR="003743BC">
        <w:rPr>
          <w:color w:val="FF0000"/>
          <w:sz w:val="22"/>
          <w:szCs w:val="22"/>
        </w:rPr>
        <w:t>.</w:t>
      </w:r>
    </w:p>
    <w:p w14:paraId="591FACC5" w14:textId="77777777" w:rsidR="00DA6D0C" w:rsidRDefault="00DA6D0C" w:rsidP="00070EAC">
      <w:pPr>
        <w:jc w:val="both"/>
        <w:rPr>
          <w:color w:val="FF0000"/>
          <w:sz w:val="22"/>
          <w:szCs w:val="22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733"/>
        <w:gridCol w:w="1263"/>
        <w:gridCol w:w="2793"/>
      </w:tblGrid>
      <w:tr w:rsidR="00DA6D0C" w:rsidRPr="00F3140E" w14:paraId="0A79B8D8" w14:textId="79D92238" w:rsidTr="00DA6D0C"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2CE1" w14:textId="65F649BE" w:rsidR="00DA6D0C" w:rsidRPr="00DA6D0C" w:rsidRDefault="00DA6D0C" w:rsidP="00DA6D0C">
            <w:pPr>
              <w:tabs>
                <w:tab w:val="left" w:pos="2079"/>
              </w:tabs>
              <w:spacing w:before="20" w:after="20"/>
              <w:jc w:val="center"/>
              <w:rPr>
                <w:b/>
                <w:bCs/>
              </w:rPr>
            </w:pPr>
            <w:r w:rsidRPr="00DA6D0C">
              <w:rPr>
                <w:b/>
                <w:bCs/>
              </w:rPr>
              <w:t>Répartition souhaitée entre les unités INRAE TRANSFORM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A4B3" w14:textId="0F2DAC0A" w:rsidR="00DA6D0C" w:rsidRPr="00DA6D0C" w:rsidRDefault="00DA6D0C" w:rsidP="00DA6D0C">
            <w:pPr>
              <w:tabs>
                <w:tab w:val="left" w:pos="2079"/>
              </w:tabs>
              <w:spacing w:before="20" w:after="20"/>
              <w:jc w:val="center"/>
              <w:rPr>
                <w:b/>
                <w:bCs/>
              </w:rPr>
            </w:pPr>
            <w:r w:rsidRPr="00DA6D0C">
              <w:rPr>
                <w:b/>
                <w:bCs/>
              </w:rPr>
              <w:t>Montants 2025</w:t>
            </w:r>
          </w:p>
        </w:tc>
      </w:tr>
      <w:tr w:rsidR="00DA6D0C" w:rsidRPr="00F3140E" w14:paraId="6EE44F5A" w14:textId="72751F4C" w:rsidTr="00DA6D0C"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</w:tcPr>
          <w:p w14:paraId="7AB4FC86" w14:textId="77777777" w:rsidR="00DA6D0C" w:rsidRPr="00D27BA3" w:rsidRDefault="00DA6D0C" w:rsidP="003743BC">
            <w:pPr>
              <w:tabs>
                <w:tab w:val="left" w:pos="2079"/>
              </w:tabs>
              <w:spacing w:before="20" w:after="20"/>
              <w:ind w:left="284"/>
              <w:rPr>
                <w:i/>
                <w:iCs/>
              </w:rPr>
            </w:pPr>
            <w:r w:rsidRPr="00D27BA3">
              <w:t>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BFBFBF" w:themeColor="background1" w:themeShade="BF"/>
            </w:tcBorders>
          </w:tcPr>
          <w:p w14:paraId="0C489A84" w14:textId="77777777" w:rsidR="00DA6D0C" w:rsidRPr="00D27BA3" w:rsidRDefault="00DA6D0C" w:rsidP="003743BC">
            <w:pPr>
              <w:tabs>
                <w:tab w:val="left" w:pos="2079"/>
              </w:tabs>
              <w:spacing w:before="20" w:after="20"/>
              <w:rPr>
                <w:i/>
                <w:iCs/>
              </w:rPr>
            </w:pPr>
          </w:p>
        </w:tc>
        <w:tc>
          <w:tcPr>
            <w:tcW w:w="2793" w:type="dxa"/>
            <w:tcBorders>
              <w:top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123E9043" w14:textId="59AE5EA1" w:rsidR="00DA6D0C" w:rsidRPr="00D27BA3" w:rsidRDefault="00DA6D0C" w:rsidP="003743BC">
            <w:pPr>
              <w:tabs>
                <w:tab w:val="left" w:pos="2079"/>
              </w:tabs>
              <w:spacing w:before="20" w:after="20"/>
              <w:ind w:right="113"/>
              <w:jc w:val="right"/>
            </w:pPr>
            <w:r w:rsidRPr="00D27BA3">
              <w:t>€</w:t>
            </w:r>
          </w:p>
        </w:tc>
      </w:tr>
      <w:tr w:rsidR="00DA6D0C" w:rsidRPr="00F3140E" w14:paraId="303B80E4" w14:textId="05311251" w:rsidTr="00DA6D0C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47C5228F" w14:textId="77777777" w:rsidR="00DA6D0C" w:rsidRPr="00D27BA3" w:rsidRDefault="00DA6D0C" w:rsidP="003743BC">
            <w:pPr>
              <w:tabs>
                <w:tab w:val="left" w:pos="2079"/>
              </w:tabs>
              <w:spacing w:before="20" w:after="20"/>
              <w:ind w:left="284"/>
              <w:rPr>
                <w:i/>
                <w:iCs/>
              </w:rPr>
            </w:pPr>
            <w:r w:rsidRPr="00D27BA3">
              <w:t>……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14:paraId="70CBB352" w14:textId="77777777" w:rsidR="00DA6D0C" w:rsidRPr="00D27BA3" w:rsidRDefault="00DA6D0C" w:rsidP="003743BC">
            <w:pPr>
              <w:tabs>
                <w:tab w:val="left" w:pos="2079"/>
              </w:tabs>
              <w:spacing w:before="20" w:after="20"/>
              <w:rPr>
                <w:i/>
                <w:iCs/>
              </w:rPr>
            </w:pPr>
          </w:p>
        </w:tc>
        <w:tc>
          <w:tcPr>
            <w:tcW w:w="279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69854D7" w14:textId="11713B9B" w:rsidR="00DA6D0C" w:rsidRPr="00D27BA3" w:rsidRDefault="00DA6D0C" w:rsidP="003743BC">
            <w:pPr>
              <w:tabs>
                <w:tab w:val="left" w:pos="2079"/>
              </w:tabs>
              <w:spacing w:before="20" w:after="20"/>
              <w:ind w:right="113"/>
              <w:jc w:val="right"/>
            </w:pPr>
            <w:r w:rsidRPr="00D27BA3">
              <w:t>€</w:t>
            </w:r>
          </w:p>
        </w:tc>
      </w:tr>
      <w:tr w:rsidR="00DA6D0C" w:rsidRPr="00F3140E" w14:paraId="2A1678FD" w14:textId="5CFB8469" w:rsidTr="00DA6D0C">
        <w:trPr>
          <w:trHeight w:val="90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</w:tcPr>
          <w:p w14:paraId="75CC83FD" w14:textId="77777777" w:rsidR="00DA6D0C" w:rsidRPr="00D27BA3" w:rsidRDefault="00DA6D0C" w:rsidP="003743BC">
            <w:pPr>
              <w:tabs>
                <w:tab w:val="left" w:pos="2079"/>
              </w:tabs>
              <w:spacing w:before="20" w:after="20"/>
              <w:ind w:left="284"/>
              <w:rPr>
                <w:i/>
                <w:iCs/>
              </w:rPr>
            </w:pPr>
            <w:r w:rsidRPr="00D27BA3">
              <w:t>……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</w:tcPr>
          <w:p w14:paraId="41F086F5" w14:textId="77777777" w:rsidR="00DA6D0C" w:rsidRPr="00D27BA3" w:rsidRDefault="00DA6D0C" w:rsidP="003743BC">
            <w:pPr>
              <w:tabs>
                <w:tab w:val="left" w:pos="2079"/>
              </w:tabs>
              <w:spacing w:before="20" w:after="20"/>
              <w:rPr>
                <w:rFonts w:ascii="Segoe UI Symbol" w:eastAsia="MS Gothic" w:hAnsi="Segoe UI Symbol" w:cs="Segoe UI Symbol"/>
                <w:i/>
                <w:iCs/>
              </w:rPr>
            </w:pPr>
          </w:p>
        </w:tc>
        <w:tc>
          <w:tcPr>
            <w:tcW w:w="2793" w:type="dxa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381394D9" w14:textId="4008591D" w:rsidR="00DA6D0C" w:rsidRPr="00D27BA3" w:rsidRDefault="00DA6D0C" w:rsidP="003743BC">
            <w:pPr>
              <w:tabs>
                <w:tab w:val="left" w:pos="2079"/>
              </w:tabs>
              <w:spacing w:before="20" w:after="20"/>
              <w:ind w:right="113"/>
              <w:jc w:val="right"/>
            </w:pPr>
            <w:r w:rsidRPr="00D27BA3">
              <w:t>€</w:t>
            </w:r>
          </w:p>
        </w:tc>
      </w:tr>
    </w:tbl>
    <w:p w14:paraId="3B2C42E0" w14:textId="77777777" w:rsidR="00070EAC" w:rsidRDefault="00070EAC" w:rsidP="00070EAC">
      <w:pPr>
        <w:jc w:val="both"/>
        <w:rPr>
          <w:sz w:val="22"/>
          <w:szCs w:val="22"/>
        </w:rPr>
      </w:pPr>
    </w:p>
    <w:p w14:paraId="1FA4B839" w14:textId="77777777" w:rsidR="00070EAC" w:rsidRPr="00282BA2" w:rsidRDefault="00070EAC" w:rsidP="00C97D85">
      <w:pPr>
        <w:jc w:val="both"/>
        <w:rPr>
          <w:rFonts w:asciiTheme="minorHAnsi" w:hAnsiTheme="minorHAnsi"/>
          <w:i/>
          <w:sz w:val="20"/>
        </w:rPr>
      </w:pPr>
    </w:p>
    <w:p w14:paraId="3C058C19" w14:textId="21998638" w:rsidR="00A243E5" w:rsidRPr="00297C17" w:rsidRDefault="00A243E5" w:rsidP="00A243E5">
      <w:pPr>
        <w:shd w:val="clear" w:color="auto" w:fill="00A3A6"/>
        <w:tabs>
          <w:tab w:val="left" w:pos="2079"/>
        </w:tabs>
        <w:spacing w:after="120"/>
        <w:jc w:val="center"/>
        <w:rPr>
          <w:b/>
          <w:bCs/>
          <w:color w:val="FFFFFF" w:themeColor="background1"/>
          <w:szCs w:val="24"/>
        </w:rPr>
      </w:pPr>
      <w:r>
        <w:rPr>
          <w:b/>
          <w:bCs/>
          <w:color w:val="FFFFFF" w:themeColor="background1"/>
          <w:szCs w:val="24"/>
        </w:rPr>
        <w:t>Avis du directeur d’unité</w:t>
      </w:r>
    </w:p>
    <w:p w14:paraId="6E303B5C" w14:textId="3F572285" w:rsidR="00282BA2" w:rsidRPr="00282BA2" w:rsidRDefault="00282BA2" w:rsidP="00282BA2">
      <w:pPr>
        <w:tabs>
          <w:tab w:val="left" w:pos="2079"/>
        </w:tabs>
        <w:spacing w:before="240" w:after="60"/>
        <w:rPr>
          <w:rFonts w:asciiTheme="minorHAnsi" w:hAnsiTheme="minorHAnsi"/>
          <w:sz w:val="20"/>
        </w:rPr>
      </w:pPr>
      <w:r w:rsidRPr="00282BA2">
        <w:rPr>
          <w:rFonts w:asciiTheme="minorHAnsi" w:hAnsiTheme="minorHAnsi"/>
          <w:b/>
          <w:sz w:val="20"/>
        </w:rPr>
        <w:t>Avis sur la demande </w:t>
      </w:r>
      <w:r w:rsidRPr="00282BA2">
        <w:rPr>
          <w:rFonts w:asciiTheme="minorHAnsi" w:hAnsiTheme="minorHAnsi"/>
          <w:sz w:val="20"/>
        </w:rPr>
        <w:t>:</w:t>
      </w:r>
    </w:p>
    <w:p w14:paraId="4B621F4C" w14:textId="77777777" w:rsidR="00282BA2" w:rsidRPr="00282BA2" w:rsidRDefault="00282BA2" w:rsidP="00282BA2">
      <w:pPr>
        <w:tabs>
          <w:tab w:val="left" w:pos="2079"/>
        </w:tabs>
        <w:ind w:left="567"/>
        <w:rPr>
          <w:rFonts w:asciiTheme="minorHAnsi" w:hAnsiTheme="minorHAnsi"/>
          <w:sz w:val="20"/>
        </w:rPr>
      </w:pPr>
      <w:r w:rsidRPr="00282BA2">
        <w:rPr>
          <w:rFonts w:asciiTheme="minorHAnsi" w:hAnsiTheme="minorHAnsi"/>
          <w:sz w:val="20"/>
        </w:rPr>
        <w:t>…..</w:t>
      </w:r>
    </w:p>
    <w:p w14:paraId="0E578F96" w14:textId="77777777" w:rsidR="00282BA2" w:rsidRPr="00282BA2" w:rsidRDefault="00282BA2" w:rsidP="00282BA2">
      <w:pPr>
        <w:tabs>
          <w:tab w:val="left" w:pos="2079"/>
        </w:tabs>
        <w:spacing w:after="120"/>
        <w:ind w:left="567"/>
        <w:rPr>
          <w:rFonts w:asciiTheme="minorHAnsi" w:hAnsiTheme="minorHAnsi"/>
          <w:sz w:val="20"/>
        </w:rPr>
      </w:pPr>
    </w:p>
    <w:p w14:paraId="502C3353" w14:textId="77777777" w:rsidR="00282BA2" w:rsidRPr="00282BA2" w:rsidRDefault="00282BA2" w:rsidP="00282BA2">
      <w:pPr>
        <w:pBdr>
          <w:top w:val="single" w:sz="4" w:space="1" w:color="D9D9D9" w:themeColor="background1" w:themeShade="D9"/>
        </w:pBdr>
        <w:tabs>
          <w:tab w:val="left" w:pos="1843"/>
        </w:tabs>
        <w:rPr>
          <w:rFonts w:asciiTheme="minorHAnsi" w:hAnsiTheme="minorHAnsi"/>
          <w:sz w:val="8"/>
          <w:szCs w:val="8"/>
        </w:rPr>
      </w:pPr>
    </w:p>
    <w:p w14:paraId="4AB9DC15" w14:textId="77777777" w:rsidR="00282BA2" w:rsidRPr="00282BA2" w:rsidRDefault="00282BA2" w:rsidP="00282BA2">
      <w:pPr>
        <w:tabs>
          <w:tab w:val="left" w:pos="1843"/>
        </w:tabs>
        <w:rPr>
          <w:rFonts w:asciiTheme="minorHAnsi" w:hAnsiTheme="minorHAnsi"/>
        </w:rPr>
      </w:pPr>
      <w:r w:rsidRPr="00282BA2">
        <w:rPr>
          <w:rFonts w:asciiTheme="minorHAnsi" w:hAnsiTheme="minorHAnsi"/>
        </w:rPr>
        <w:t>Priorité DU :</w:t>
      </w:r>
      <w:r w:rsidRPr="00282BA2">
        <w:rPr>
          <w:rFonts w:asciiTheme="minorHAnsi" w:hAnsiTheme="minorHAnsi"/>
        </w:rPr>
        <w:tab/>
        <w:t>…</w:t>
      </w:r>
    </w:p>
    <w:p w14:paraId="573CDECE" w14:textId="77777777" w:rsidR="00282BA2" w:rsidRPr="00282BA2" w:rsidRDefault="00282BA2" w:rsidP="00282BA2">
      <w:pPr>
        <w:tabs>
          <w:tab w:val="left" w:pos="1843"/>
        </w:tabs>
        <w:rPr>
          <w:rFonts w:asciiTheme="minorHAnsi" w:hAnsiTheme="minorHAnsi"/>
        </w:rPr>
      </w:pPr>
      <w:r w:rsidRPr="00282BA2">
        <w:rPr>
          <w:rFonts w:asciiTheme="minorHAnsi" w:hAnsiTheme="minorHAnsi"/>
        </w:rPr>
        <w:t>Date :</w:t>
      </w:r>
      <w:r w:rsidRPr="00282BA2">
        <w:rPr>
          <w:rFonts w:asciiTheme="minorHAnsi" w:hAnsiTheme="minorHAnsi"/>
        </w:rPr>
        <w:tab/>
        <w:t>…</w:t>
      </w:r>
    </w:p>
    <w:p w14:paraId="553C621F" w14:textId="77777777" w:rsidR="00282BA2" w:rsidRPr="00282BA2" w:rsidRDefault="00282BA2" w:rsidP="00282BA2">
      <w:pPr>
        <w:tabs>
          <w:tab w:val="left" w:pos="1843"/>
        </w:tabs>
        <w:rPr>
          <w:rFonts w:asciiTheme="minorHAnsi" w:hAnsiTheme="minorHAnsi"/>
        </w:rPr>
      </w:pPr>
      <w:r w:rsidRPr="00282BA2">
        <w:rPr>
          <w:rFonts w:asciiTheme="minorHAnsi" w:hAnsiTheme="minorHAnsi"/>
        </w:rPr>
        <w:t xml:space="preserve">Nom du </w:t>
      </w:r>
      <w:proofErr w:type="spellStart"/>
      <w:r w:rsidRPr="00282BA2">
        <w:rPr>
          <w:rFonts w:asciiTheme="minorHAnsi" w:hAnsiTheme="minorHAnsi"/>
        </w:rPr>
        <w:t>DU</w:t>
      </w:r>
      <w:proofErr w:type="spellEnd"/>
      <w:r w:rsidRPr="00282BA2">
        <w:rPr>
          <w:rFonts w:asciiTheme="minorHAnsi" w:hAnsiTheme="minorHAnsi"/>
        </w:rPr>
        <w:t xml:space="preserve"> :</w:t>
      </w:r>
      <w:r w:rsidRPr="00282BA2">
        <w:rPr>
          <w:rFonts w:asciiTheme="minorHAnsi" w:hAnsiTheme="minorHAnsi"/>
        </w:rPr>
        <w:tab/>
        <w:t>…</w:t>
      </w:r>
    </w:p>
    <w:sectPr w:rsidR="00282BA2" w:rsidRPr="00282BA2" w:rsidSect="00534431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4CDBE" w14:textId="77777777" w:rsidR="00A8711E" w:rsidRDefault="00A8711E">
      <w:r>
        <w:separator/>
      </w:r>
    </w:p>
  </w:endnote>
  <w:endnote w:type="continuationSeparator" w:id="0">
    <w:p w14:paraId="315D2D68" w14:textId="77777777" w:rsidR="00A8711E" w:rsidRDefault="00A87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92D01" w14:textId="77777777" w:rsidR="00F1045A" w:rsidRDefault="00F1045A">
    <w:pPr>
      <w:pStyle w:val="Pieddepage"/>
      <w:jc w:val="center"/>
      <w:rPr>
        <w:rFonts w:ascii="Verdana" w:hAnsi="Verdana"/>
      </w:rPr>
    </w:pPr>
    <w:r>
      <w:rPr>
        <w:rFonts w:ascii="Verdana" w:hAnsi="Verdana"/>
        <w:sz w:val="20"/>
      </w:rPr>
      <w:t xml:space="preserve">- </w:t>
    </w:r>
    <w:r>
      <w:rPr>
        <w:rFonts w:ascii="Verdana" w:hAnsi="Verdana"/>
        <w:sz w:val="20"/>
      </w:rPr>
      <w:fldChar w:fldCharType="begin"/>
    </w:r>
    <w:r>
      <w:rPr>
        <w:rFonts w:ascii="Verdana" w:hAnsi="Verdana"/>
        <w:sz w:val="20"/>
      </w:rPr>
      <w:instrText xml:space="preserve"> </w:instrText>
    </w:r>
    <w:r w:rsidR="00357225">
      <w:rPr>
        <w:rFonts w:ascii="Verdana" w:hAnsi="Verdana"/>
        <w:sz w:val="20"/>
      </w:rPr>
      <w:instrText>PAGE</w:instrText>
    </w:r>
    <w:r>
      <w:rPr>
        <w:rFonts w:ascii="Verdana" w:hAnsi="Verdana"/>
        <w:sz w:val="20"/>
      </w:rPr>
      <w:instrText xml:space="preserve"> </w:instrText>
    </w:r>
    <w:r>
      <w:rPr>
        <w:rFonts w:ascii="Verdana" w:hAnsi="Verdana"/>
        <w:sz w:val="20"/>
      </w:rPr>
      <w:fldChar w:fldCharType="separate"/>
    </w:r>
    <w:r w:rsidR="00961A72">
      <w:rPr>
        <w:rFonts w:ascii="Verdana" w:hAnsi="Verdana"/>
        <w:noProof/>
        <w:sz w:val="20"/>
      </w:rPr>
      <w:t>2</w:t>
    </w:r>
    <w:r>
      <w:rPr>
        <w:rFonts w:ascii="Verdana" w:hAnsi="Verdana"/>
        <w:sz w:val="20"/>
      </w:rPr>
      <w:fldChar w:fldCharType="end"/>
    </w:r>
    <w:r>
      <w:rPr>
        <w:rFonts w:ascii="Verdana" w:hAnsi="Verdana"/>
        <w:sz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F92D8" w14:textId="77777777" w:rsidR="00A8711E" w:rsidRDefault="00A8711E">
      <w:r>
        <w:separator/>
      </w:r>
    </w:p>
  </w:footnote>
  <w:footnote w:type="continuationSeparator" w:id="0">
    <w:p w14:paraId="05D89910" w14:textId="77777777" w:rsidR="00A8711E" w:rsidRDefault="00A87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DB7F1" w14:textId="77777777" w:rsidR="00F43304" w:rsidRPr="0077014E" w:rsidRDefault="00F43304" w:rsidP="00F43304">
    <w:pPr>
      <w:pStyle w:val="En-tte"/>
      <w:ind w:left="-567"/>
      <w:rPr>
        <w:sz w:val="16"/>
        <w:szCs w:val="16"/>
      </w:rPr>
    </w:pPr>
  </w:p>
  <w:tbl>
    <w:tblPr>
      <w:tblW w:w="9975" w:type="dxa"/>
      <w:tblInd w:w="-426" w:type="dxa"/>
      <w:tblLayout w:type="fixed"/>
      <w:tblLook w:val="01E0" w:firstRow="1" w:lastRow="1" w:firstColumn="1" w:lastColumn="1" w:noHBand="0" w:noVBand="0"/>
    </w:tblPr>
    <w:tblGrid>
      <w:gridCol w:w="3403"/>
      <w:gridCol w:w="6572"/>
    </w:tblGrid>
    <w:tr w:rsidR="00F43304" w:rsidRPr="006513B9" w14:paraId="377752A6" w14:textId="77777777" w:rsidTr="00A51903">
      <w:tc>
        <w:tcPr>
          <w:tcW w:w="3403" w:type="dxa"/>
        </w:tcPr>
        <w:p w14:paraId="0AA66235" w14:textId="77777777" w:rsidR="00F43304" w:rsidRPr="00E75640" w:rsidRDefault="00F43304" w:rsidP="00F43304">
          <w:pPr>
            <w:pStyle w:val="En-tte"/>
            <w:jc w:val="center"/>
            <w:rPr>
              <w:color w:val="008469"/>
            </w:rPr>
          </w:pPr>
          <w:r w:rsidRPr="006C6C36">
            <w:rPr>
              <w:rFonts w:ascii="Calibri" w:eastAsia="Calibri" w:hAnsi="Calibri"/>
              <w:noProof/>
            </w:rPr>
            <w:drawing>
              <wp:anchor distT="0" distB="0" distL="114300" distR="114300" simplePos="0" relativeHeight="251659264" behindDoc="1" locked="0" layoutInCell="1" allowOverlap="1" wp14:anchorId="77AA8438" wp14:editId="639F47FC">
                <wp:simplePos x="0" y="0"/>
                <wp:positionH relativeFrom="column">
                  <wp:posOffset>53974</wp:posOffset>
                </wp:positionH>
                <wp:positionV relativeFrom="paragraph">
                  <wp:posOffset>244475</wp:posOffset>
                </wp:positionV>
                <wp:extent cx="1533525" cy="403559"/>
                <wp:effectExtent l="0" t="0" r="0" b="0"/>
                <wp:wrapNone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9" name="logo-entete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7555" cy="4072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72" w:type="dxa"/>
          <w:vAlign w:val="center"/>
        </w:tcPr>
        <w:p w14:paraId="562AD901" w14:textId="0E953F32" w:rsidR="00F43304" w:rsidRDefault="00F43304" w:rsidP="00F34EB5">
          <w:pPr>
            <w:pStyle w:val="En-tte"/>
            <w:tabs>
              <w:tab w:val="clear" w:pos="4536"/>
            </w:tabs>
            <w:rPr>
              <w:rFonts w:asciiTheme="minorHAnsi" w:hAnsiTheme="minorHAnsi" w:cstheme="minorHAnsi"/>
              <w:b/>
              <w:color w:val="00A3A6"/>
              <w:sz w:val="36"/>
              <w:szCs w:val="36"/>
            </w:rPr>
          </w:pPr>
          <w:r w:rsidRPr="006513B9">
            <w:rPr>
              <w:rFonts w:asciiTheme="minorHAnsi" w:hAnsiTheme="minorHAnsi" w:cstheme="minorHAnsi"/>
              <w:b/>
              <w:color w:val="00A3A6"/>
              <w:sz w:val="36"/>
              <w:szCs w:val="36"/>
            </w:rPr>
            <w:t>IB 202</w:t>
          </w:r>
          <w:r w:rsidR="003743BC">
            <w:rPr>
              <w:rFonts w:asciiTheme="minorHAnsi" w:hAnsiTheme="minorHAnsi" w:cstheme="minorHAnsi"/>
              <w:b/>
              <w:color w:val="00A3A6"/>
              <w:sz w:val="36"/>
              <w:szCs w:val="36"/>
            </w:rPr>
            <w:t>5</w:t>
          </w:r>
          <w:r w:rsidRPr="006513B9">
            <w:rPr>
              <w:rFonts w:asciiTheme="minorHAnsi" w:hAnsiTheme="minorHAnsi" w:cstheme="minorHAnsi"/>
              <w:b/>
              <w:color w:val="00A3A6"/>
              <w:sz w:val="36"/>
              <w:szCs w:val="36"/>
            </w:rPr>
            <w:t xml:space="preserve"> </w:t>
          </w:r>
          <w:r w:rsidR="00F34EB5">
            <w:rPr>
              <w:rFonts w:asciiTheme="minorHAnsi" w:hAnsiTheme="minorHAnsi" w:cstheme="minorHAnsi"/>
              <w:b/>
              <w:color w:val="00A3A6"/>
              <w:sz w:val="36"/>
              <w:szCs w:val="36"/>
            </w:rPr>
            <w:t>–</w:t>
          </w:r>
          <w:r w:rsidRPr="006513B9">
            <w:rPr>
              <w:rFonts w:asciiTheme="minorHAnsi" w:hAnsiTheme="minorHAnsi" w:cstheme="minorHAnsi"/>
              <w:b/>
              <w:color w:val="00A3A6"/>
              <w:sz w:val="36"/>
              <w:szCs w:val="36"/>
            </w:rPr>
            <w:t xml:space="preserve"> </w:t>
          </w:r>
          <w:r w:rsidR="00F34EB5">
            <w:rPr>
              <w:rFonts w:asciiTheme="minorHAnsi" w:hAnsiTheme="minorHAnsi" w:cstheme="minorHAnsi"/>
              <w:b/>
              <w:color w:val="00A3A6"/>
              <w:sz w:val="36"/>
              <w:szCs w:val="36"/>
            </w:rPr>
            <w:t>Bilan de projet AIC ou ANS</w:t>
          </w:r>
        </w:p>
        <w:p w14:paraId="665D0CDB" w14:textId="4A3E9228" w:rsidR="00D7227A" w:rsidRPr="00C031C5" w:rsidRDefault="00D7227A" w:rsidP="00F34EB5">
          <w:pPr>
            <w:pStyle w:val="En-tte"/>
            <w:tabs>
              <w:tab w:val="clear" w:pos="4536"/>
            </w:tabs>
            <w:rPr>
              <w:rFonts w:asciiTheme="minorHAnsi" w:hAnsiTheme="minorHAnsi" w:cstheme="minorHAnsi"/>
              <w:b/>
              <w:color w:val="00A3A6"/>
              <w:sz w:val="32"/>
              <w:szCs w:val="32"/>
            </w:rPr>
          </w:pPr>
          <w:r>
            <w:rPr>
              <w:rFonts w:asciiTheme="minorHAnsi" w:hAnsiTheme="minorHAnsi" w:cstheme="minorHAnsi"/>
              <w:b/>
              <w:color w:val="00A3A6"/>
              <w:sz w:val="36"/>
              <w:szCs w:val="36"/>
            </w:rPr>
            <w:t>Département TRANSFORM</w:t>
          </w:r>
        </w:p>
        <w:p w14:paraId="44D3EBC1" w14:textId="77777777" w:rsidR="00F43304" w:rsidRDefault="00F43304" w:rsidP="00F43304">
          <w:pPr>
            <w:pStyle w:val="En-tte"/>
            <w:tabs>
              <w:tab w:val="clear" w:pos="4536"/>
              <w:tab w:val="clear" w:pos="9072"/>
            </w:tabs>
            <w:jc w:val="center"/>
            <w:rPr>
              <w:i/>
            </w:rPr>
          </w:pPr>
        </w:p>
        <w:p w14:paraId="110836A3" w14:textId="1458CA6B" w:rsidR="00F43304" w:rsidRPr="007C2CD4" w:rsidRDefault="00F43304" w:rsidP="00F43304">
          <w:pPr>
            <w:pStyle w:val="En-tte"/>
            <w:tabs>
              <w:tab w:val="clear" w:pos="4536"/>
              <w:tab w:val="clear" w:pos="9072"/>
            </w:tabs>
            <w:spacing w:before="120"/>
            <w:rPr>
              <w:i/>
            </w:rPr>
          </w:pPr>
          <w:r>
            <w:rPr>
              <w:i/>
            </w:rPr>
            <w:t xml:space="preserve">A déposer </w:t>
          </w:r>
          <w:r w:rsidRPr="007C2CD4">
            <w:rPr>
              <w:b/>
              <w:bCs/>
              <w:i/>
              <w:u w:val="single"/>
            </w:rPr>
            <w:t xml:space="preserve">pour </w:t>
          </w:r>
          <w:r w:rsidR="002C7544">
            <w:rPr>
              <w:b/>
              <w:bCs/>
              <w:i/>
              <w:u w:val="single"/>
            </w:rPr>
            <w:t xml:space="preserve">3 </w:t>
          </w:r>
          <w:r w:rsidR="00C65E6E">
            <w:rPr>
              <w:b/>
              <w:bCs/>
              <w:i/>
              <w:u w:val="single"/>
            </w:rPr>
            <w:t>octobre 202</w:t>
          </w:r>
          <w:r w:rsidR="003743BC">
            <w:rPr>
              <w:b/>
              <w:bCs/>
              <w:i/>
              <w:u w:val="single"/>
            </w:rPr>
            <w:t>4</w:t>
          </w:r>
          <w:r>
            <w:rPr>
              <w:i/>
            </w:rPr>
            <w:t xml:space="preserve"> a</w:t>
          </w:r>
          <w:r w:rsidRPr="007C2CD4">
            <w:rPr>
              <w:i/>
            </w:rPr>
            <w:t>u Département via l’outil d’enquête Inter-départements</w:t>
          </w:r>
        </w:p>
        <w:p w14:paraId="0324D7CC" w14:textId="77777777" w:rsidR="00F43304" w:rsidRPr="006513B9" w:rsidRDefault="00F43304" w:rsidP="00F43304">
          <w:pPr>
            <w:pStyle w:val="En-tte"/>
            <w:tabs>
              <w:tab w:val="clear" w:pos="4536"/>
              <w:tab w:val="clear" w:pos="9072"/>
            </w:tabs>
          </w:pPr>
        </w:p>
      </w:tc>
    </w:tr>
  </w:tbl>
  <w:p w14:paraId="0785D2F8" w14:textId="77777777" w:rsidR="00534431" w:rsidRDefault="0053443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BCE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004EE0"/>
    <w:multiLevelType w:val="hybridMultilevel"/>
    <w:tmpl w:val="24961BA4"/>
    <w:lvl w:ilvl="0" w:tplc="9D1A74AA">
      <w:start w:val="1"/>
      <w:numFmt w:val="lowerRoman"/>
      <w:lvlText w:val="(%1)"/>
      <w:lvlJc w:val="left"/>
      <w:pPr>
        <w:ind w:left="833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143C0360"/>
    <w:multiLevelType w:val="hybridMultilevel"/>
    <w:tmpl w:val="B94646AE"/>
    <w:lvl w:ilvl="0" w:tplc="040C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848709A"/>
    <w:multiLevelType w:val="hybridMultilevel"/>
    <w:tmpl w:val="84ECB014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356AE3"/>
    <w:multiLevelType w:val="hybridMultilevel"/>
    <w:tmpl w:val="04C45678"/>
    <w:lvl w:ilvl="0" w:tplc="9656CA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BC1547"/>
    <w:multiLevelType w:val="hybridMultilevel"/>
    <w:tmpl w:val="08C60B80"/>
    <w:lvl w:ilvl="0" w:tplc="953219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62655B"/>
    <w:multiLevelType w:val="hybridMultilevel"/>
    <w:tmpl w:val="3EE8B2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A53997"/>
    <w:multiLevelType w:val="hybridMultilevel"/>
    <w:tmpl w:val="2398D34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ABC"/>
    <w:rsid w:val="00015263"/>
    <w:rsid w:val="000303D2"/>
    <w:rsid w:val="00070EAC"/>
    <w:rsid w:val="00083749"/>
    <w:rsid w:val="00083D69"/>
    <w:rsid w:val="001549B5"/>
    <w:rsid w:val="001A4417"/>
    <w:rsid w:val="001E174D"/>
    <w:rsid w:val="001F7404"/>
    <w:rsid w:val="0021113D"/>
    <w:rsid w:val="00211682"/>
    <w:rsid w:val="00211C76"/>
    <w:rsid w:val="00282BA2"/>
    <w:rsid w:val="002A3F74"/>
    <w:rsid w:val="002C7544"/>
    <w:rsid w:val="00325FB1"/>
    <w:rsid w:val="003379CA"/>
    <w:rsid w:val="003520F8"/>
    <w:rsid w:val="00357225"/>
    <w:rsid w:val="003743BC"/>
    <w:rsid w:val="003875C6"/>
    <w:rsid w:val="0039568A"/>
    <w:rsid w:val="003B5E64"/>
    <w:rsid w:val="003B69A0"/>
    <w:rsid w:val="004662DE"/>
    <w:rsid w:val="0049407E"/>
    <w:rsid w:val="004A0A74"/>
    <w:rsid w:val="004B64F8"/>
    <w:rsid w:val="004C34F5"/>
    <w:rsid w:val="00534431"/>
    <w:rsid w:val="00553E41"/>
    <w:rsid w:val="005A44D7"/>
    <w:rsid w:val="00612121"/>
    <w:rsid w:val="00613432"/>
    <w:rsid w:val="00613B50"/>
    <w:rsid w:val="00642C22"/>
    <w:rsid w:val="00664D06"/>
    <w:rsid w:val="006B17E8"/>
    <w:rsid w:val="006B37FB"/>
    <w:rsid w:val="006E36E6"/>
    <w:rsid w:val="006F1CB5"/>
    <w:rsid w:val="00791204"/>
    <w:rsid w:val="007D21D9"/>
    <w:rsid w:val="00847E94"/>
    <w:rsid w:val="0087593D"/>
    <w:rsid w:val="008A1E65"/>
    <w:rsid w:val="008B12D9"/>
    <w:rsid w:val="00917D34"/>
    <w:rsid w:val="00961A72"/>
    <w:rsid w:val="00963B8C"/>
    <w:rsid w:val="00990F4F"/>
    <w:rsid w:val="009E78D7"/>
    <w:rsid w:val="009F58C9"/>
    <w:rsid w:val="00A243E5"/>
    <w:rsid w:val="00A33690"/>
    <w:rsid w:val="00A43877"/>
    <w:rsid w:val="00A439B0"/>
    <w:rsid w:val="00A8711E"/>
    <w:rsid w:val="00AC6D1F"/>
    <w:rsid w:val="00AE5151"/>
    <w:rsid w:val="00B50D12"/>
    <w:rsid w:val="00B7190D"/>
    <w:rsid w:val="00BE4184"/>
    <w:rsid w:val="00BE5916"/>
    <w:rsid w:val="00C02E24"/>
    <w:rsid w:val="00C07D2E"/>
    <w:rsid w:val="00C65E6E"/>
    <w:rsid w:val="00C97D85"/>
    <w:rsid w:val="00CD1FDE"/>
    <w:rsid w:val="00D23F7B"/>
    <w:rsid w:val="00D5363E"/>
    <w:rsid w:val="00D65EE0"/>
    <w:rsid w:val="00D7227A"/>
    <w:rsid w:val="00D82ABC"/>
    <w:rsid w:val="00DA6D0C"/>
    <w:rsid w:val="00E04AA3"/>
    <w:rsid w:val="00E42FD7"/>
    <w:rsid w:val="00E9498E"/>
    <w:rsid w:val="00F00CAB"/>
    <w:rsid w:val="00F1045A"/>
    <w:rsid w:val="00F34EB5"/>
    <w:rsid w:val="00F43304"/>
    <w:rsid w:val="00FF297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A1C72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2C7544"/>
    <w:pPr>
      <w:pBdr>
        <w:top w:val="single" w:sz="8" w:space="0" w:color="5CBAAF" w:themeColor="accent2"/>
        <w:left w:val="single" w:sz="8" w:space="0" w:color="5CBAAF" w:themeColor="accent2"/>
        <w:bottom w:val="single" w:sz="8" w:space="0" w:color="5CBAAF" w:themeColor="accent2"/>
        <w:right w:val="single" w:sz="8" w:space="0" w:color="5CBAAF" w:themeColor="accent2"/>
      </w:pBdr>
      <w:shd w:val="clear" w:color="auto" w:fill="DEF1EE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29615A" w:themeColor="accent2" w:themeShade="7F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12256"/>
    <w:rPr>
      <w:szCs w:val="24"/>
    </w:rPr>
  </w:style>
  <w:style w:type="character" w:customStyle="1" w:styleId="NotedebasdepageCar">
    <w:name w:val="Note de bas de page Car"/>
    <w:link w:val="Notedebasdepage"/>
    <w:uiPriority w:val="99"/>
    <w:semiHidden/>
    <w:rsid w:val="00312256"/>
    <w:rPr>
      <w:sz w:val="24"/>
      <w:szCs w:val="24"/>
    </w:rPr>
  </w:style>
  <w:style w:type="character" w:customStyle="1" w:styleId="Marquenotebasdepage">
    <w:name w:val="Marque note bas de page"/>
    <w:uiPriority w:val="99"/>
    <w:semiHidden/>
    <w:unhideWhenUsed/>
    <w:rsid w:val="00312256"/>
    <w:rPr>
      <w:vertAlign w:val="superscript"/>
    </w:rPr>
  </w:style>
  <w:style w:type="table" w:customStyle="1" w:styleId="Grille">
    <w:name w:val="Grille"/>
    <w:basedOn w:val="TableauNormal"/>
    <w:uiPriority w:val="59"/>
    <w:rsid w:val="004C3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fin">
    <w:name w:val="endnote text"/>
    <w:basedOn w:val="Normal"/>
    <w:link w:val="NotedefinCar"/>
    <w:uiPriority w:val="99"/>
    <w:semiHidden/>
    <w:unhideWhenUsed/>
    <w:rsid w:val="00A43877"/>
    <w:rPr>
      <w:sz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A43877"/>
  </w:style>
  <w:style w:type="character" w:customStyle="1" w:styleId="Marquedenotedefin">
    <w:name w:val="Marque de note de fin"/>
    <w:uiPriority w:val="99"/>
    <w:semiHidden/>
    <w:unhideWhenUsed/>
    <w:rsid w:val="00A43877"/>
    <w:rPr>
      <w:vertAlign w:val="superscript"/>
    </w:rPr>
  </w:style>
  <w:style w:type="character" w:customStyle="1" w:styleId="En-tteCar">
    <w:name w:val="En-tête Car"/>
    <w:link w:val="En-tte"/>
    <w:uiPriority w:val="99"/>
    <w:rsid w:val="00612121"/>
    <w:rPr>
      <w:sz w:val="24"/>
    </w:rPr>
  </w:style>
  <w:style w:type="table" w:styleId="Grilledutableau">
    <w:name w:val="Table Grid"/>
    <w:basedOn w:val="TableauNormal"/>
    <w:uiPriority w:val="39"/>
    <w:rsid w:val="00282BA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C7544"/>
    <w:pPr>
      <w:spacing w:after="200" w:line="288" w:lineRule="auto"/>
      <w:ind w:left="720"/>
      <w:contextualSpacing/>
    </w:pPr>
    <w:rPr>
      <w:rFonts w:asciiTheme="minorHAnsi" w:eastAsiaTheme="minorEastAsia" w:hAnsiTheme="minorHAnsi" w:cstheme="minorBidi"/>
      <w:i/>
      <w:iCs/>
      <w:sz w:val="20"/>
    </w:rPr>
  </w:style>
  <w:style w:type="character" w:customStyle="1" w:styleId="Titre1Car">
    <w:name w:val="Titre 1 Car"/>
    <w:basedOn w:val="Policepardfaut"/>
    <w:link w:val="Titre1"/>
    <w:uiPriority w:val="9"/>
    <w:rsid w:val="002C7544"/>
    <w:rPr>
      <w:rFonts w:asciiTheme="majorHAnsi" w:eastAsiaTheme="majorEastAsia" w:hAnsiTheme="majorHAnsi" w:cstheme="majorBidi"/>
      <w:b/>
      <w:bCs/>
      <w:i/>
      <w:iCs/>
      <w:color w:val="29615A" w:themeColor="accent2" w:themeShade="7F"/>
      <w:sz w:val="22"/>
      <w:szCs w:val="22"/>
      <w:shd w:val="clear" w:color="auto" w:fill="DEF1EE" w:themeFill="accent2" w:themeFillTint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ème INRAE">
  <a:themeElements>
    <a:clrScheme name="INRA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A49C"/>
      </a:accent1>
      <a:accent2>
        <a:srgbClr val="5CBAAF"/>
      </a:accent2>
      <a:accent3>
        <a:srgbClr val="00A094"/>
      </a:accent3>
      <a:accent4>
        <a:srgbClr val="2F6E79"/>
      </a:accent4>
      <a:accent5>
        <a:srgbClr val="8AC156"/>
      </a:accent5>
      <a:accent6>
        <a:srgbClr val="87CCD0"/>
      </a:accent6>
      <a:hlink>
        <a:srgbClr val="204E56"/>
      </a:hlink>
      <a:folHlink>
        <a:srgbClr val="954F72"/>
      </a:folHlink>
    </a:clrScheme>
    <a:fontScheme name="Thème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̀me INRAE" id="{55D92DDA-23C9-3342-9F4C-D1A33A18C3B3}" vid="{FA8FEFC8-3E21-6647-B1E1-8D2BE2FC817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268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1) Background</vt:lpstr>
    </vt:vector>
  </TitlesOfParts>
  <Company>UPCM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Background</dc:title>
  <dc:subject/>
  <dc:creator>Alain Buleon</dc:creator>
  <cp:keywords/>
  <cp:lastModifiedBy>Nathalie Vettori</cp:lastModifiedBy>
  <cp:revision>6</cp:revision>
  <cp:lastPrinted>2008-07-04T11:55:00Z</cp:lastPrinted>
  <dcterms:created xsi:type="dcterms:W3CDTF">2023-06-21T06:25:00Z</dcterms:created>
  <dcterms:modified xsi:type="dcterms:W3CDTF">2024-07-16T15:30:00Z</dcterms:modified>
</cp:coreProperties>
</file>